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D32" w:rsidRDefault="00830D32" w:rsidP="00830D32">
      <w:pPr>
        <w:jc w:val="center"/>
        <w:rPr>
          <w:rFonts w:ascii="Times New Roman" w:hAnsi="Times New Roman" w:cs="Times New Roman"/>
          <w:sz w:val="24"/>
          <w:szCs w:val="24"/>
        </w:rPr>
      </w:pPr>
      <w:r w:rsidRPr="00830D32">
        <w:rPr>
          <w:rFonts w:ascii="Times New Roman" w:hAnsi="Times New Roman" w:cs="Times New Roman"/>
          <w:noProof/>
          <w:sz w:val="24"/>
          <w:szCs w:val="24"/>
          <w:lang w:eastAsia="tr-TR"/>
        </w:rPr>
        <w:drawing>
          <wp:inline distT="0" distB="0" distL="0" distR="0">
            <wp:extent cx="1013460" cy="436411"/>
            <wp:effectExtent l="0" t="0" r="0" b="1905"/>
            <wp:docPr id="2" name="Resim 2" descr="D:\Belgelerim\test\images\demo\gallery\intihal n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elgelerim\test\images\demo\gallery\intihal net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744" cy="439117"/>
                    </a:xfrm>
                    <a:prstGeom prst="rect">
                      <a:avLst/>
                    </a:prstGeom>
                    <a:noFill/>
                    <a:ln>
                      <a:noFill/>
                    </a:ln>
                  </pic:spPr>
                </pic:pic>
              </a:graphicData>
            </a:graphic>
          </wp:inline>
        </w:drawing>
      </w:r>
    </w:p>
    <w:p w:rsidR="00B86FDE" w:rsidRPr="00774437" w:rsidRDefault="00720556" w:rsidP="00B86FDE">
      <w:pPr>
        <w:pStyle w:val="NormalWeb"/>
        <w:shd w:val="clear" w:color="auto" w:fill="FFFFFF"/>
        <w:spacing w:before="0" w:beforeAutospacing="0" w:after="288" w:afterAutospacing="0"/>
        <w:jc w:val="both"/>
      </w:pPr>
      <w:r>
        <w:t>Akademik İntihal</w:t>
      </w:r>
      <w:r w:rsidR="00B86FDE" w:rsidRPr="00774437">
        <w:t xml:space="preserve"> (</w:t>
      </w:r>
      <w:hyperlink r:id="rId5" w:history="1">
        <w:r w:rsidR="00B86FDE" w:rsidRPr="00774437">
          <w:rPr>
            <w:rStyle w:val="Kpr"/>
            <w:color w:val="auto"/>
            <w:u w:val="none"/>
          </w:rPr>
          <w:t>www.intihal.net</w:t>
        </w:r>
      </w:hyperlink>
      <w:r w:rsidR="00B86FDE" w:rsidRPr="00774437">
        <w:t xml:space="preserve">), akademik çalışmalardaki benzerlik </w:t>
      </w:r>
      <w:r w:rsidR="00526E8A">
        <w:t>oranını tespit etmek</w:t>
      </w:r>
      <w:r w:rsidR="00B86FDE" w:rsidRPr="00774437">
        <w:t xml:space="preserve"> için </w:t>
      </w:r>
      <w:r w:rsidR="00D80A79">
        <w:t xml:space="preserve">Türkiye’de üretilmiş </w:t>
      </w:r>
      <w:r w:rsidR="00526E8A">
        <w:t>yerli</w:t>
      </w:r>
      <w:r w:rsidR="00B86FDE" w:rsidRPr="00774437">
        <w:t xml:space="preserve"> bir programdır. Birçok intihal tipini tespit etmek için özelleşmiş, internet tabanlı bir benzerlik tespit ve raporlama yazılımıdır. </w:t>
      </w:r>
      <w:proofErr w:type="gramStart"/>
      <w:r w:rsidR="00B86FDE" w:rsidRPr="00774437">
        <w:t>intihal</w:t>
      </w:r>
      <w:proofErr w:type="gramEnd"/>
      <w:r w:rsidR="00B86FDE" w:rsidRPr="00774437">
        <w:t xml:space="preserve">.net ile </w:t>
      </w:r>
      <w:r w:rsidR="00526E8A">
        <w:t xml:space="preserve">çalışmanızın </w:t>
      </w:r>
      <w:r w:rsidR="00B86FDE" w:rsidRPr="00774437">
        <w:t>özgünlük testini </w:t>
      </w:r>
      <w:r w:rsidR="00B86FDE" w:rsidRPr="00774437">
        <w:rPr>
          <w:rStyle w:val="Gl"/>
        </w:rPr>
        <w:t xml:space="preserve"> 3 adımda</w:t>
      </w:r>
      <w:r w:rsidR="00AD5883">
        <w:t> gerçekleştirebilirsiniz. İntihal.net farklı dosya formatlarını</w:t>
      </w:r>
      <w:r w:rsidR="00B86FDE" w:rsidRPr="00774437">
        <w:t xml:space="preserve"> desteklemektedir.</w:t>
      </w:r>
      <w:r w:rsidR="00F756A1" w:rsidRPr="00774437">
        <w:t xml:space="preserve"> </w:t>
      </w:r>
      <w:r w:rsidR="00B86FDE" w:rsidRPr="00774437">
        <w:t>Programa üye olan kurumlar hem doküman tipi hem de doküman sayısı bakımından hiçbir sınırlandırma olmadan sistemden faydalanabilirler.</w:t>
      </w:r>
    </w:p>
    <w:p w:rsidR="00B86FDE" w:rsidRPr="00774437" w:rsidRDefault="009D7826" w:rsidP="00B86FDE">
      <w:pPr>
        <w:pStyle w:val="NormalWeb"/>
        <w:shd w:val="clear" w:color="auto" w:fill="FFFFFF"/>
        <w:spacing w:before="0" w:beforeAutospacing="0" w:after="288" w:afterAutospacing="0"/>
        <w:jc w:val="both"/>
      </w:pPr>
      <w:r>
        <w:rPr>
          <w:rStyle w:val="Gl"/>
          <w:b w:val="0"/>
        </w:rPr>
        <w:t>İ</w:t>
      </w:r>
      <w:r w:rsidR="00B86FDE" w:rsidRPr="00D80A79">
        <w:rPr>
          <w:rStyle w:val="Gl"/>
          <w:b w:val="0"/>
        </w:rPr>
        <w:t>ntihal.net herhangi bir kullanıcı sayısı</w:t>
      </w:r>
      <w:r w:rsidR="00F756A1" w:rsidRPr="00D80A79">
        <w:rPr>
          <w:rStyle w:val="Gl"/>
          <w:b w:val="0"/>
        </w:rPr>
        <w:t xml:space="preserve"> veya tarama sayısı </w:t>
      </w:r>
      <w:r w:rsidR="00AD5883">
        <w:rPr>
          <w:rStyle w:val="Gl"/>
          <w:b w:val="0"/>
        </w:rPr>
        <w:t>sınırı</w:t>
      </w:r>
      <w:bookmarkStart w:id="0" w:name="_GoBack"/>
      <w:bookmarkEnd w:id="0"/>
      <w:r w:rsidR="00B86FDE" w:rsidRPr="00D80A79">
        <w:rPr>
          <w:rStyle w:val="Gl"/>
          <w:b w:val="0"/>
        </w:rPr>
        <w:t xml:space="preserve"> </w:t>
      </w:r>
      <w:r w:rsidR="00F756A1" w:rsidRPr="00D80A79">
        <w:rPr>
          <w:rStyle w:val="Gl"/>
          <w:b w:val="0"/>
        </w:rPr>
        <w:t xml:space="preserve">olmadan </w:t>
      </w:r>
      <w:r>
        <w:rPr>
          <w:rStyle w:val="Gl"/>
          <w:b w:val="0"/>
        </w:rPr>
        <w:t xml:space="preserve">kullanılabilir. </w:t>
      </w:r>
      <w:proofErr w:type="spellStart"/>
      <w:proofErr w:type="gramStart"/>
      <w:r>
        <w:rPr>
          <w:rStyle w:val="Gl"/>
          <w:b w:val="0"/>
        </w:rPr>
        <w:t>İ</w:t>
      </w:r>
      <w:r w:rsidR="00F756A1" w:rsidRPr="00D80A79">
        <w:rPr>
          <w:rStyle w:val="Gl"/>
          <w:b w:val="0"/>
        </w:rPr>
        <w:t>ntihal.net’de</w:t>
      </w:r>
      <w:proofErr w:type="spellEnd"/>
      <w:proofErr w:type="gramEnd"/>
      <w:r w:rsidR="00F756A1" w:rsidRPr="00D80A79">
        <w:rPr>
          <w:rStyle w:val="Gl"/>
          <w:b w:val="0"/>
        </w:rPr>
        <w:t xml:space="preserve"> doküman tipi sınırlaması olmaksızın ö</w:t>
      </w:r>
      <w:r w:rsidR="00B86FDE" w:rsidRPr="00D80A79">
        <w:rPr>
          <w:rStyle w:val="Gl"/>
          <w:b w:val="0"/>
        </w:rPr>
        <w:t>ğrenci ödevi, yüksek lisans</w:t>
      </w:r>
      <w:r w:rsidR="00F756A1" w:rsidRPr="00D80A79">
        <w:rPr>
          <w:rStyle w:val="Gl"/>
          <w:b w:val="0"/>
        </w:rPr>
        <w:t xml:space="preserve"> tezi,</w:t>
      </w:r>
      <w:r w:rsidR="00B86FDE" w:rsidRPr="00D80A79">
        <w:rPr>
          <w:rStyle w:val="Gl"/>
          <w:b w:val="0"/>
        </w:rPr>
        <w:t xml:space="preserve"> doktora tezi ve</w:t>
      </w:r>
      <w:r w:rsidR="00F756A1" w:rsidRPr="00D80A79">
        <w:rPr>
          <w:rStyle w:val="Gl"/>
          <w:b w:val="0"/>
        </w:rPr>
        <w:t>ya</w:t>
      </w:r>
      <w:r w:rsidR="00B86FDE" w:rsidRPr="00D80A79">
        <w:rPr>
          <w:rStyle w:val="Gl"/>
          <w:b w:val="0"/>
        </w:rPr>
        <w:t xml:space="preserve"> makale</w:t>
      </w:r>
      <w:r w:rsidR="00F756A1" w:rsidRPr="00D80A79">
        <w:rPr>
          <w:rStyle w:val="Gl"/>
          <w:b w:val="0"/>
        </w:rPr>
        <w:t>/bildiri</w:t>
      </w:r>
      <w:r w:rsidR="00B86FDE" w:rsidRPr="00D80A79">
        <w:rPr>
          <w:rStyle w:val="Gl"/>
          <w:b w:val="0"/>
        </w:rPr>
        <w:t xml:space="preserve"> taraması</w:t>
      </w:r>
      <w:r w:rsidR="00F756A1" w:rsidRPr="00D80A79">
        <w:rPr>
          <w:rStyle w:val="Gl"/>
          <w:b w:val="0"/>
        </w:rPr>
        <w:t xml:space="preserve"> yapılabilir. B</w:t>
      </w:r>
      <w:r w:rsidR="00B86FDE" w:rsidRPr="00D80A79">
        <w:rPr>
          <w:rStyle w:val="Gl"/>
          <w:b w:val="0"/>
        </w:rPr>
        <w:t>elgenizin otomatik olarak depoya eklenmesi problemini yaşamadan rahatlıkla benzerlik testi yapabilirsiniz.</w:t>
      </w:r>
      <w:r w:rsidR="00F756A1" w:rsidRPr="00774437">
        <w:rPr>
          <w:rStyle w:val="Gl"/>
        </w:rPr>
        <w:t xml:space="preserve"> </w:t>
      </w:r>
      <w:proofErr w:type="spellStart"/>
      <w:proofErr w:type="gramStart"/>
      <w:r w:rsidR="00526E8A">
        <w:t>intihal.net</w:t>
      </w:r>
      <w:r w:rsidR="00B86FDE" w:rsidRPr="00774437">
        <w:t>’de</w:t>
      </w:r>
      <w:proofErr w:type="spellEnd"/>
      <w:proofErr w:type="gramEnd"/>
      <w:r w:rsidR="00B86FDE" w:rsidRPr="00774437">
        <w:t xml:space="preserve"> sınıf mantığı klasör sistemi üzerine kuruludur. Akademisyen hesabında, öğrenci ödevleri için kolaylıkla sınıf oluşturabilir ya da bir sınıf oluşturma zorunluluğu olmadan kişisel dokümanınızı test edebilirsiniz. Öğrencilerin ödevlerini yüklemesi için oluşturduğunuz sınıfın klasör kodunu bilmesi yeterlidir.</w:t>
      </w:r>
    </w:p>
    <w:p w:rsidR="00526E8A" w:rsidRPr="00D80A79" w:rsidRDefault="00526E8A" w:rsidP="00526E8A">
      <w:pPr>
        <w:pStyle w:val="NormalWeb"/>
        <w:shd w:val="clear" w:color="auto" w:fill="FFFFFF"/>
        <w:spacing w:before="0" w:beforeAutospacing="0" w:after="288" w:afterAutospacing="0"/>
        <w:jc w:val="both"/>
        <w:rPr>
          <w:rStyle w:val="Gl"/>
        </w:rPr>
      </w:pPr>
    </w:p>
    <w:p w:rsidR="00B86FDE" w:rsidRPr="00D80A79" w:rsidRDefault="00D80A79" w:rsidP="00D80A79">
      <w:pPr>
        <w:pStyle w:val="NormalWeb"/>
        <w:shd w:val="clear" w:color="auto" w:fill="FFFFFF"/>
        <w:spacing w:before="0" w:beforeAutospacing="0" w:after="288" w:afterAutospacing="0"/>
        <w:rPr>
          <w:rStyle w:val="Gl"/>
        </w:rPr>
      </w:pPr>
      <w:r w:rsidRPr="00D80A79">
        <w:rPr>
          <w:rStyle w:val="Gl"/>
        </w:rPr>
        <w:br/>
      </w:r>
    </w:p>
    <w:sectPr w:rsidR="00B86FDE" w:rsidRPr="00D80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0tjQztjQ2N7E0M7JU0lEKTi0uzszPAykwqgUARtvSXCwAAAA="/>
  </w:docVars>
  <w:rsids>
    <w:rsidRoot w:val="00B86FDE"/>
    <w:rsid w:val="004D068E"/>
    <w:rsid w:val="00526E8A"/>
    <w:rsid w:val="00612989"/>
    <w:rsid w:val="00720556"/>
    <w:rsid w:val="00774437"/>
    <w:rsid w:val="007A2C4F"/>
    <w:rsid w:val="00830D32"/>
    <w:rsid w:val="009D7826"/>
    <w:rsid w:val="00AD5883"/>
    <w:rsid w:val="00B86FDE"/>
    <w:rsid w:val="00C116A6"/>
    <w:rsid w:val="00D80A79"/>
    <w:rsid w:val="00E71F5D"/>
    <w:rsid w:val="00F75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A265"/>
  <w15:chartTrackingRefBased/>
  <w15:docId w15:val="{C5C4C1A3-28C3-4157-8C73-CF173EAE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86FDE"/>
    <w:rPr>
      <w:color w:val="0563C1" w:themeColor="hyperlink"/>
      <w:u w:val="single"/>
    </w:rPr>
  </w:style>
  <w:style w:type="paragraph" w:styleId="NormalWeb">
    <w:name w:val="Normal (Web)"/>
    <w:basedOn w:val="Normal"/>
    <w:uiPriority w:val="99"/>
    <w:unhideWhenUsed/>
    <w:rsid w:val="00B86F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6FDE"/>
    <w:rPr>
      <w:b/>
      <w:bCs/>
    </w:rPr>
  </w:style>
  <w:style w:type="character" w:styleId="zlenenKpr">
    <w:name w:val="FollowedHyperlink"/>
    <w:basedOn w:val="VarsaylanParagrafYazTipi"/>
    <w:uiPriority w:val="99"/>
    <w:semiHidden/>
    <w:unhideWhenUsed/>
    <w:rsid w:val="00C116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0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ihal.net/"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damla</cp:lastModifiedBy>
  <cp:revision>3</cp:revision>
  <dcterms:created xsi:type="dcterms:W3CDTF">2021-07-12T06:38:00Z</dcterms:created>
  <dcterms:modified xsi:type="dcterms:W3CDTF">2021-07-12T06:40:00Z</dcterms:modified>
</cp:coreProperties>
</file>